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5521" w14:textId="00CE95DD" w:rsidR="00C10663" w:rsidRPr="001A32A4" w:rsidRDefault="00535E9B" w:rsidP="00C10663">
      <w:pPr>
        <w:spacing w:before="120" w:after="120" w:line="276" w:lineRule="auto"/>
        <w:jc w:val="right"/>
        <w:rPr>
          <w:rFonts w:ascii="Verdana" w:eastAsia="Calibri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A32A4">
        <w:rPr>
          <w:rFonts w:eastAsia="Calibri" w:cs="Arial"/>
          <w:b/>
          <w:szCs w:val="18"/>
        </w:rPr>
        <w:t>ZAŁĄCZNIK NR 1</w:t>
      </w:r>
      <w:r w:rsidR="00C10663" w:rsidRPr="001A32A4">
        <w:rPr>
          <w:rFonts w:eastAsia="Calibri" w:cs="Arial"/>
          <w:b/>
          <w:szCs w:val="18"/>
        </w:rPr>
        <w:t>1</w:t>
      </w:r>
      <w:r w:rsidRPr="001A32A4">
        <w:rPr>
          <w:rFonts w:eastAsia="Calibri" w:cs="Arial"/>
          <w:b/>
          <w:szCs w:val="18"/>
        </w:rPr>
        <w:t xml:space="preserve"> DO SWZ </w:t>
      </w:r>
      <w:r w:rsidR="00C10663" w:rsidRPr="001A32A4">
        <w:rPr>
          <w:rFonts w:eastAsia="Calibri" w:cs="Arial"/>
          <w:b/>
          <w:szCs w:val="18"/>
        </w:rPr>
        <w:t>–</w:t>
      </w:r>
      <w:r w:rsidRPr="001A32A4">
        <w:rPr>
          <w:rFonts w:eastAsia="Calibri" w:cs="Arial"/>
          <w:b/>
          <w:szCs w:val="18"/>
        </w:rPr>
        <w:t xml:space="preserve"> </w:t>
      </w:r>
      <w:r w:rsidR="00C10663" w:rsidRPr="001A32A4">
        <w:rPr>
          <w:rFonts w:ascii="Verdana" w:eastAsia="Calibri" w:hAnsi="Verdana" w:cs="Times New Roman"/>
          <w:b/>
          <w:szCs w:val="18"/>
        </w:rPr>
        <w:t>OŚWIADCZENIE O KRAJU POCHODZENIA – WZÓR</w:t>
      </w:r>
    </w:p>
    <w:p w14:paraId="40D8E695" w14:textId="77777777" w:rsidR="00C10663" w:rsidRPr="001A32A4" w:rsidRDefault="00C10663" w:rsidP="00C10663">
      <w:pPr>
        <w:spacing w:after="160" w:line="259" w:lineRule="auto"/>
        <w:jc w:val="center"/>
        <w:rPr>
          <w:rFonts w:ascii="Trebuchet MS" w:eastAsia="Times New Roman" w:hAnsi="Trebuchet MS" w:cs="Arial"/>
          <w:b/>
          <w:sz w:val="32"/>
          <w:szCs w:val="32"/>
        </w:rPr>
      </w:pPr>
    </w:p>
    <w:p w14:paraId="60B6623F" w14:textId="3F1918CB" w:rsidR="00C10663" w:rsidRDefault="00C10663" w:rsidP="00C10663">
      <w:pPr>
        <w:spacing w:after="160" w:line="259" w:lineRule="auto"/>
        <w:jc w:val="center"/>
        <w:rPr>
          <w:rFonts w:ascii="Trebuchet MS" w:eastAsia="Times New Roman" w:hAnsi="Trebuchet MS" w:cs="Arial"/>
          <w:b/>
          <w:sz w:val="32"/>
          <w:szCs w:val="32"/>
        </w:rPr>
      </w:pPr>
      <w:r w:rsidRPr="001A32A4">
        <w:rPr>
          <w:rFonts w:ascii="Trebuchet MS" w:eastAsia="Times New Roman" w:hAnsi="Trebuchet MS" w:cs="Arial"/>
          <w:b/>
          <w:sz w:val="32"/>
          <w:szCs w:val="32"/>
        </w:rPr>
        <w:t>OŚWIADCZENIE O KRAJU POCHODZENIA</w:t>
      </w:r>
    </w:p>
    <w:p w14:paraId="46578A26" w14:textId="63D90C06" w:rsidR="006E703D" w:rsidRPr="00B909C2" w:rsidRDefault="006E703D" w:rsidP="00C10663">
      <w:pPr>
        <w:spacing w:after="160" w:line="259" w:lineRule="auto"/>
        <w:jc w:val="center"/>
        <w:rPr>
          <w:rFonts w:ascii="Verdana" w:eastAsia="Calibri" w:hAnsi="Verdana" w:cs="Times New Roman"/>
          <w:color w:val="092D74" w:themeColor="text2"/>
          <w:szCs w:val="18"/>
        </w:rPr>
      </w:pPr>
      <w:r w:rsidRPr="00B909C2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 xml:space="preserve">Dotyczy Części </w:t>
      </w:r>
      <w:r w:rsidR="00016F78" w:rsidRPr="00B909C2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 xml:space="preserve">nr </w:t>
      </w:r>
      <w:r w:rsidRPr="00B909C2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….</w:t>
      </w:r>
    </w:p>
    <w:p w14:paraId="4FE3F19D" w14:textId="77777777" w:rsidR="00C10663" w:rsidRPr="001A32A4" w:rsidRDefault="00C10663" w:rsidP="00C10663">
      <w:pPr>
        <w:spacing w:after="160" w:line="259" w:lineRule="auto"/>
        <w:rPr>
          <w:rFonts w:ascii="Verdana" w:eastAsia="Calibri" w:hAnsi="Verdana" w:cs="Times New Roman"/>
          <w:szCs w:val="18"/>
        </w:rPr>
      </w:pPr>
    </w:p>
    <w:p w14:paraId="76B8EEFF" w14:textId="77777777" w:rsidR="00C10663" w:rsidRPr="001A32A4" w:rsidRDefault="00C10663" w:rsidP="00C10663">
      <w:pPr>
        <w:spacing w:after="160" w:line="259" w:lineRule="auto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Wykonawca/wykonawcy wspólnie ubiegający się o udzielenie zamówienia</w:t>
      </w:r>
    </w:p>
    <w:p w14:paraId="2FB59A1C" w14:textId="77777777" w:rsidR="00C10663" w:rsidRPr="001A32A4" w:rsidRDefault="00C10663" w:rsidP="00C10663">
      <w:pPr>
        <w:spacing w:after="160" w:line="259" w:lineRule="auto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……………………………………………… (pełna nazwa, adres, NIP, KRS)</w:t>
      </w:r>
    </w:p>
    <w:p w14:paraId="64E5E62F" w14:textId="77777777" w:rsidR="00C10663" w:rsidRPr="001A32A4" w:rsidRDefault="00C10663" w:rsidP="00C10663">
      <w:pPr>
        <w:spacing w:after="160" w:line="259" w:lineRule="auto"/>
        <w:rPr>
          <w:rFonts w:eastAsia="Calibri" w:cs="Times New Roman"/>
          <w:szCs w:val="18"/>
        </w:rPr>
      </w:pPr>
    </w:p>
    <w:p w14:paraId="62BC73E3" w14:textId="4D10BFB7" w:rsidR="00C10663" w:rsidRPr="001A32A4" w:rsidRDefault="00C10663" w:rsidP="00C10663">
      <w:pPr>
        <w:spacing w:after="160" w:line="259" w:lineRule="auto"/>
        <w:jc w:val="both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Dotyczy: postępowania o udzielenie zamówienia sektorowego prowadzonego w trybie przetargu nieograniczonego, pn. „</w:t>
      </w:r>
      <w:r w:rsidRPr="001A32A4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Pr="001A32A4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Pr="001A32A4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Pr="001A32A4">
        <w:rPr>
          <w:rFonts w:ascii="Verdana" w:eastAsia="Times New Roman" w:hAnsi="Verdana" w:cs="Times New Roman"/>
          <w:b/>
          <w:bCs/>
          <w:szCs w:val="18"/>
        </w:rPr>
        <w:t>podobci</w:t>
      </w:r>
      <w:r w:rsidR="00554E31">
        <w:rPr>
          <w:rFonts w:ascii="Verdana" w:eastAsia="Times New Roman" w:hAnsi="Verdana" w:cs="Times New Roman"/>
          <w:b/>
          <w:bCs/>
          <w:szCs w:val="18"/>
        </w:rPr>
        <w:t>ą</w:t>
      </w:r>
      <w:r w:rsidRPr="001A32A4">
        <w:rPr>
          <w:rFonts w:ascii="Verdana" w:eastAsia="Times New Roman" w:hAnsi="Verdana" w:cs="Times New Roman"/>
          <w:b/>
          <w:bCs/>
          <w:szCs w:val="18"/>
        </w:rPr>
        <w:t>żeniowymi</w:t>
      </w:r>
      <w:proofErr w:type="spellEnd"/>
      <w:r w:rsidRPr="001A32A4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1A32A4">
        <w:rPr>
          <w:rFonts w:eastAsia="Calibri" w:cs="Times New Roman"/>
          <w:szCs w:val="18"/>
        </w:rPr>
        <w:t xml:space="preserve"> nr ref.: </w:t>
      </w:r>
      <w:r w:rsidRPr="001A32A4">
        <w:rPr>
          <w:rFonts w:ascii="Verdana" w:hAnsi="Verdana" w:cs="Arial"/>
          <w:bCs/>
          <w:szCs w:val="18"/>
        </w:rPr>
        <w:t>POST/DYS/OB/GZ/00679/2026</w:t>
      </w:r>
      <w:r w:rsidRPr="001A32A4">
        <w:rPr>
          <w:rFonts w:eastAsia="Calibri" w:cs="Times New Roman"/>
          <w:szCs w:val="18"/>
        </w:rPr>
        <w:t>.</w:t>
      </w:r>
    </w:p>
    <w:p w14:paraId="72B6AAFF" w14:textId="77777777" w:rsidR="00C10663" w:rsidRPr="001A32A4" w:rsidRDefault="00C10663" w:rsidP="00C10663">
      <w:pPr>
        <w:spacing w:after="160" w:line="259" w:lineRule="auto"/>
        <w:jc w:val="both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Składając ofertę w ww. postępowaniu oświadczam, że dostarczany przez nas przedmiot zamówienia składa się z następujących komponentów:</w:t>
      </w:r>
    </w:p>
    <w:tbl>
      <w:tblPr>
        <w:tblStyle w:val="Tabela-Siatka5"/>
        <w:tblW w:w="4510" w:type="pct"/>
        <w:jc w:val="center"/>
        <w:tblLook w:val="04A0" w:firstRow="1" w:lastRow="0" w:firstColumn="1" w:lastColumn="0" w:noHBand="0" w:noVBand="1"/>
      </w:tblPr>
      <w:tblGrid>
        <w:gridCol w:w="778"/>
        <w:gridCol w:w="1748"/>
        <w:gridCol w:w="1357"/>
        <w:gridCol w:w="1069"/>
        <w:gridCol w:w="1184"/>
        <w:gridCol w:w="1244"/>
        <w:gridCol w:w="1559"/>
      </w:tblGrid>
      <w:tr w:rsidR="003E6A27" w:rsidRPr="009B2802" w14:paraId="401FE776" w14:textId="77777777" w:rsidTr="00F63908">
        <w:trPr>
          <w:trHeight w:val="483"/>
          <w:jc w:val="center"/>
        </w:trPr>
        <w:tc>
          <w:tcPr>
            <w:tcW w:w="435" w:type="pct"/>
            <w:shd w:val="clear" w:color="auto" w:fill="092D74" w:themeFill="text2"/>
            <w:vAlign w:val="center"/>
          </w:tcPr>
          <w:p w14:paraId="474254D7" w14:textId="02F83DB3" w:rsidR="003E6A27" w:rsidRPr="00221D99" w:rsidRDefault="003E6A27" w:rsidP="00221D99">
            <w:pPr>
              <w:spacing w:before="160" w:after="160" w:line="259" w:lineRule="auto"/>
              <w:jc w:val="center"/>
              <w:rPr>
                <w:rFonts w:ascii="Verdana" w:hAnsi="Verdana"/>
                <w:b/>
                <w:bCs/>
                <w:sz w:val="12"/>
                <w:szCs w:val="16"/>
              </w:rPr>
            </w:pPr>
            <w:r w:rsidRPr="00221D99">
              <w:rPr>
                <w:rFonts w:ascii="Verdana" w:hAnsi="Verdana"/>
                <w:b/>
                <w:bCs/>
                <w:sz w:val="12"/>
                <w:szCs w:val="16"/>
              </w:rPr>
              <w:t>Lp.</w:t>
            </w:r>
          </w:p>
        </w:tc>
        <w:tc>
          <w:tcPr>
            <w:tcW w:w="978" w:type="pct"/>
            <w:shd w:val="clear" w:color="auto" w:fill="092D74" w:themeFill="text2"/>
            <w:vAlign w:val="center"/>
            <w:hideMark/>
          </w:tcPr>
          <w:p w14:paraId="70562B30" w14:textId="28FB2EE2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Nazwa komponentu produktu</w:t>
            </w:r>
          </w:p>
        </w:tc>
        <w:tc>
          <w:tcPr>
            <w:tcW w:w="759" w:type="pct"/>
            <w:shd w:val="clear" w:color="auto" w:fill="092D74" w:themeFill="text2"/>
            <w:vAlign w:val="center"/>
            <w:hideMark/>
          </w:tcPr>
          <w:p w14:paraId="34C3CED8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Kraj (terytorium) pochodzenia komponentu*</w:t>
            </w:r>
          </w:p>
        </w:tc>
        <w:tc>
          <w:tcPr>
            <w:tcW w:w="598" w:type="pct"/>
            <w:shd w:val="clear" w:color="auto" w:fill="092D74" w:themeFill="text2"/>
            <w:vAlign w:val="center"/>
            <w:hideMark/>
          </w:tcPr>
          <w:p w14:paraId="56E2F86D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Czy jakikolwiek etap produkcji komponentu odbywał się poza krajem (terytorium) pochodzenia wskazanym            w kolumnie 2</w:t>
            </w:r>
          </w:p>
        </w:tc>
        <w:tc>
          <w:tcPr>
            <w:tcW w:w="662" w:type="pct"/>
            <w:shd w:val="clear" w:color="auto" w:fill="092D74" w:themeFill="text2"/>
            <w:vAlign w:val="center"/>
            <w:hideMark/>
          </w:tcPr>
          <w:p w14:paraId="5C616422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Zakres przetworzenia</w:t>
            </w: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br/>
              <w:t>lub obróbki komponentu dokonane w kraju (terytorium) pochodzenia k</w:t>
            </w:r>
            <w:r>
              <w:rPr>
                <w:rFonts w:asciiTheme="minorHAnsi" w:hAnsiTheme="minorHAnsi"/>
                <w:b/>
                <w:bCs/>
                <w:sz w:val="12"/>
                <w:szCs w:val="16"/>
              </w:rPr>
              <w:t>omponentu wskazanym</w:t>
            </w:r>
            <w:r>
              <w:rPr>
                <w:rFonts w:asciiTheme="minorHAnsi" w:hAnsiTheme="minorHAnsi"/>
                <w:b/>
                <w:bCs/>
                <w:sz w:val="12"/>
                <w:szCs w:val="16"/>
              </w:rPr>
              <w:br/>
              <w:t>w kolumnie 3***</w:t>
            </w:r>
          </w:p>
        </w:tc>
        <w:tc>
          <w:tcPr>
            <w:tcW w:w="696" w:type="pct"/>
            <w:shd w:val="clear" w:color="auto" w:fill="092D74" w:themeFill="text2"/>
            <w:vAlign w:val="center"/>
            <w:hideMark/>
          </w:tcPr>
          <w:p w14:paraId="1F4B53D4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Udział procentowy komponentu</w:t>
            </w: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br/>
              <w:t xml:space="preserve">w wartości transformatora           </w:t>
            </w:r>
          </w:p>
          <w:p w14:paraId="27DBBFF0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</w:p>
        </w:tc>
        <w:tc>
          <w:tcPr>
            <w:tcW w:w="872" w:type="pct"/>
            <w:shd w:val="clear" w:color="auto" w:fill="092D74" w:themeFill="text2"/>
            <w:vAlign w:val="center"/>
          </w:tcPr>
          <w:p w14:paraId="345F1E73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t>Łączny udział procentowy elementów produktu  pochodzących z UE lub państw,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 xml:space="preserve">z którymi UE zawarła umowę 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o równym traktowaniu przedsiębiorców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lub państw, wobec których na mocy decyzji Rady stosuje się przepisy dyrektywy 2014/25/UE</w:t>
            </w:r>
            <w:r w:rsidRPr="009B2802" w:rsidDel="00503EE6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t xml:space="preserve"> 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t>(należy obliczyć jako sumę wartości procentowych  z wierszy kolumny 5, dla których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w kolumnie 2 wskazano jako kraj pochodzenia państwo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z UE lub państw, z którymi UE zawarła umowę o równym traktowaniu przedsiębiorców lub państw, wobec których na mocy decyzji Rady stosuje się przepisy dyrektywy 2014/25/UE)</w:t>
            </w:r>
          </w:p>
        </w:tc>
      </w:tr>
      <w:tr w:rsidR="003E6A27" w:rsidRPr="009B2802" w14:paraId="38BFBEEC" w14:textId="77777777" w:rsidTr="00F63908">
        <w:trPr>
          <w:trHeight w:val="272"/>
          <w:jc w:val="center"/>
        </w:trPr>
        <w:tc>
          <w:tcPr>
            <w:tcW w:w="435" w:type="pct"/>
            <w:shd w:val="clear" w:color="auto" w:fill="B2CF65" w:themeFill="accent1"/>
            <w:vAlign w:val="center"/>
          </w:tcPr>
          <w:p w14:paraId="41D23AB9" w14:textId="1B6C8C8A" w:rsidR="003E6A27" w:rsidRPr="009B2802" w:rsidRDefault="003E6A27" w:rsidP="003E6A27">
            <w:pPr>
              <w:spacing w:before="40" w:after="40" w:line="259" w:lineRule="auto"/>
              <w:jc w:val="center"/>
              <w:rPr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1</w:t>
            </w:r>
          </w:p>
        </w:tc>
        <w:tc>
          <w:tcPr>
            <w:tcW w:w="978" w:type="pct"/>
            <w:shd w:val="clear" w:color="auto" w:fill="B2CF65" w:themeFill="accent1"/>
            <w:vAlign w:val="center"/>
            <w:hideMark/>
          </w:tcPr>
          <w:p w14:paraId="22FF70DC" w14:textId="0DDB11D5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2</w:t>
            </w:r>
          </w:p>
        </w:tc>
        <w:tc>
          <w:tcPr>
            <w:tcW w:w="759" w:type="pct"/>
            <w:shd w:val="clear" w:color="auto" w:fill="B2CF65" w:themeFill="accent1"/>
            <w:vAlign w:val="center"/>
            <w:hideMark/>
          </w:tcPr>
          <w:p w14:paraId="3C997D57" w14:textId="684CE0BC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3</w:t>
            </w:r>
          </w:p>
        </w:tc>
        <w:tc>
          <w:tcPr>
            <w:tcW w:w="598" w:type="pct"/>
            <w:shd w:val="clear" w:color="auto" w:fill="B2CF65" w:themeFill="accent1"/>
            <w:vAlign w:val="center"/>
            <w:hideMark/>
          </w:tcPr>
          <w:p w14:paraId="676A4F24" w14:textId="568D7365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4</w:t>
            </w:r>
          </w:p>
        </w:tc>
        <w:tc>
          <w:tcPr>
            <w:tcW w:w="662" w:type="pct"/>
            <w:shd w:val="clear" w:color="auto" w:fill="B2CF65" w:themeFill="accent1"/>
            <w:vAlign w:val="center"/>
            <w:hideMark/>
          </w:tcPr>
          <w:p w14:paraId="746AFE6D" w14:textId="4AD83385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5</w:t>
            </w:r>
          </w:p>
        </w:tc>
        <w:tc>
          <w:tcPr>
            <w:tcW w:w="696" w:type="pct"/>
            <w:shd w:val="clear" w:color="auto" w:fill="B2CF65" w:themeFill="accent1"/>
            <w:noWrap/>
            <w:vAlign w:val="center"/>
            <w:hideMark/>
          </w:tcPr>
          <w:p w14:paraId="47AFA072" w14:textId="41186E74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6</w:t>
            </w:r>
          </w:p>
        </w:tc>
        <w:tc>
          <w:tcPr>
            <w:tcW w:w="872" w:type="pct"/>
            <w:shd w:val="clear" w:color="auto" w:fill="B2CF65" w:themeFill="accent1"/>
            <w:vAlign w:val="center"/>
          </w:tcPr>
          <w:p w14:paraId="37AB1134" w14:textId="2B3FC5BE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2"/>
                <w:szCs w:val="16"/>
              </w:rPr>
              <w:t>7</w:t>
            </w:r>
          </w:p>
        </w:tc>
      </w:tr>
      <w:tr w:rsidR="003E6A27" w:rsidRPr="009B2802" w14:paraId="121649A9" w14:textId="77777777" w:rsidTr="00D80A7B">
        <w:trPr>
          <w:trHeight w:val="480"/>
          <w:jc w:val="center"/>
        </w:trPr>
        <w:tc>
          <w:tcPr>
            <w:tcW w:w="435" w:type="pct"/>
            <w:vAlign w:val="center"/>
          </w:tcPr>
          <w:p w14:paraId="29F232D7" w14:textId="4891D540" w:rsidR="003E6A27" w:rsidRPr="00D80A7B" w:rsidRDefault="003E6A27" w:rsidP="00D80A7B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1</w:t>
            </w:r>
          </w:p>
        </w:tc>
        <w:tc>
          <w:tcPr>
            <w:tcW w:w="978" w:type="pct"/>
            <w:vAlign w:val="center"/>
            <w:hideMark/>
          </w:tcPr>
          <w:tbl>
            <w:tblPr>
              <w:tblW w:w="241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"/>
            </w:tblGrid>
            <w:tr w:rsidR="003E6A27" w:rsidRPr="00D80A7B" w14:paraId="04C27525" w14:textId="77777777" w:rsidTr="00016F78">
              <w:trPr>
                <w:trHeight w:val="170"/>
              </w:trPr>
              <w:tc>
                <w:tcPr>
                  <w:tcW w:w="0" w:type="auto"/>
                  <w:vAlign w:val="center"/>
                </w:tcPr>
                <w:p w14:paraId="2F0C4511" w14:textId="3923B562" w:rsidR="003E6A27" w:rsidRPr="00D80A7B" w:rsidRDefault="003E6A27" w:rsidP="00016F78">
                  <w:pPr>
                    <w:rPr>
                      <w:rFonts w:ascii="Verdana" w:hAnsi="Verdana"/>
                      <w:sz w:val="12"/>
                      <w:szCs w:val="12"/>
                    </w:rPr>
                  </w:pPr>
                </w:p>
              </w:tc>
            </w:tr>
          </w:tbl>
          <w:p w14:paraId="3314C95C" w14:textId="77777777" w:rsidR="003E6A27" w:rsidRPr="00D80A7B" w:rsidRDefault="003E6A27" w:rsidP="00016F78">
            <w:pPr>
              <w:rPr>
                <w:rFonts w:ascii="Verdana" w:hAnsi="Verdana"/>
                <w:sz w:val="12"/>
                <w:szCs w:val="12"/>
              </w:rPr>
            </w:pPr>
            <w:proofErr w:type="spellStart"/>
            <w:r w:rsidRPr="00D80A7B">
              <w:rPr>
                <w:rFonts w:ascii="Verdana" w:hAnsi="Verdana"/>
                <w:sz w:val="12"/>
                <w:szCs w:val="12"/>
              </w:rPr>
              <w:t>Podobciążeniowy</w:t>
            </w:r>
            <w:proofErr w:type="spellEnd"/>
            <w:r w:rsidRPr="00D80A7B">
              <w:rPr>
                <w:rFonts w:ascii="Verdana" w:hAnsi="Verdana"/>
                <w:sz w:val="12"/>
                <w:szCs w:val="12"/>
              </w:rPr>
              <w:t xml:space="preserve"> przełącznik zaczepów wraz z osprzętem</w:t>
            </w:r>
          </w:p>
        </w:tc>
        <w:tc>
          <w:tcPr>
            <w:tcW w:w="759" w:type="pct"/>
            <w:noWrap/>
            <w:vAlign w:val="center"/>
          </w:tcPr>
          <w:p w14:paraId="3F7D9BC0" w14:textId="06CE1125" w:rsidR="003E6A27" w:rsidRPr="00EC2A10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50CCD99C" w14:textId="77777777" w:rsidR="003E6A27" w:rsidRPr="00D201C4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sz w:val="12"/>
                <w:szCs w:val="16"/>
              </w:rPr>
            </w:pPr>
            <w:r w:rsidRPr="00D201C4">
              <w:rPr>
                <w:rFonts w:asciiTheme="minorHAnsi" w:hAnsiTheme="minorHAnsi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5DC50CBD" w14:textId="77777777" w:rsidR="003E6A27" w:rsidRPr="00EC2A10" w:rsidRDefault="003E6A27" w:rsidP="006F12CD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6B868B0B" w14:textId="06499B07" w:rsidR="003E6A27" w:rsidRPr="00EC2A10" w:rsidRDefault="003E6A27" w:rsidP="006F12CD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 w:val="restart"/>
          </w:tcPr>
          <w:p w14:paraId="239123C7" w14:textId="77777777" w:rsidR="003E6A27" w:rsidRPr="009B2802" w:rsidRDefault="003E6A27" w:rsidP="006F12CD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</w:rPr>
            </w:pPr>
          </w:p>
        </w:tc>
      </w:tr>
      <w:tr w:rsidR="003E6A27" w:rsidRPr="009B2802" w14:paraId="172CFAB6" w14:textId="77777777" w:rsidTr="00F63908">
        <w:trPr>
          <w:trHeight w:val="480"/>
          <w:jc w:val="center"/>
        </w:trPr>
        <w:tc>
          <w:tcPr>
            <w:tcW w:w="435" w:type="pct"/>
          </w:tcPr>
          <w:p w14:paraId="34B1210A" w14:textId="1DAEE02E" w:rsidR="003E6A27" w:rsidRPr="00D80A7B" w:rsidRDefault="003E6A27" w:rsidP="00221D99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2</w:t>
            </w:r>
          </w:p>
        </w:tc>
        <w:tc>
          <w:tcPr>
            <w:tcW w:w="978" w:type="pct"/>
            <w:vAlign w:val="center"/>
          </w:tcPr>
          <w:p w14:paraId="7C148CFE" w14:textId="4B952B76" w:rsidR="003E6A27" w:rsidRPr="00D80A7B" w:rsidRDefault="003E6A27" w:rsidP="006F12CD">
            <w:pPr>
              <w:spacing w:before="160" w:after="160" w:line="259" w:lineRule="auto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Kadź</w:t>
            </w:r>
          </w:p>
        </w:tc>
        <w:tc>
          <w:tcPr>
            <w:tcW w:w="759" w:type="pct"/>
            <w:noWrap/>
            <w:vAlign w:val="center"/>
          </w:tcPr>
          <w:p w14:paraId="3B71D9BF" w14:textId="7536374B" w:rsidR="003E6A27" w:rsidRPr="00EC2A10" w:rsidRDefault="003E6A27" w:rsidP="006F12CD">
            <w:pPr>
              <w:spacing w:before="160"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19BB3667" w14:textId="77777777" w:rsidR="003E6A27" w:rsidRPr="00D201C4" w:rsidRDefault="003E6A27" w:rsidP="006F12CD">
            <w:pPr>
              <w:spacing w:before="160" w:after="160" w:line="259" w:lineRule="auto"/>
              <w:jc w:val="center"/>
              <w:rPr>
                <w:sz w:val="12"/>
                <w:szCs w:val="16"/>
              </w:rPr>
            </w:pPr>
            <w:r w:rsidRPr="00D201C4">
              <w:rPr>
                <w:rFonts w:asciiTheme="minorHAnsi" w:hAnsiTheme="minorHAnsi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3E22C1DE" w14:textId="77777777" w:rsidR="003E6A27" w:rsidRPr="00EC2A10" w:rsidRDefault="003E6A27" w:rsidP="006F12CD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5674412E" w14:textId="50CD0940" w:rsidR="003E6A27" w:rsidRPr="00EC2A10" w:rsidRDefault="003E6A27" w:rsidP="006F12CD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44F57241" w14:textId="77777777" w:rsidR="003E6A27" w:rsidRPr="009B2802" w:rsidRDefault="003E6A27" w:rsidP="006F12CD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7CD7B6BB" w14:textId="77777777" w:rsidTr="00F63908">
        <w:trPr>
          <w:trHeight w:val="480"/>
          <w:jc w:val="center"/>
        </w:trPr>
        <w:tc>
          <w:tcPr>
            <w:tcW w:w="435" w:type="pct"/>
          </w:tcPr>
          <w:p w14:paraId="51CD8AB8" w14:textId="58DAF5B6" w:rsidR="00F63908" w:rsidRPr="00D80A7B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3</w:t>
            </w:r>
          </w:p>
        </w:tc>
        <w:tc>
          <w:tcPr>
            <w:tcW w:w="978" w:type="pct"/>
            <w:vAlign w:val="center"/>
          </w:tcPr>
          <w:p w14:paraId="339ADC74" w14:textId="3BC54539" w:rsidR="00F63908" w:rsidRPr="00D80A7B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Rdzeń</w:t>
            </w:r>
          </w:p>
        </w:tc>
        <w:tc>
          <w:tcPr>
            <w:tcW w:w="759" w:type="pct"/>
            <w:noWrap/>
            <w:vAlign w:val="center"/>
          </w:tcPr>
          <w:p w14:paraId="57081ACB" w14:textId="3BF41EAC" w:rsidR="00F63908" w:rsidRPr="00EC2A10" w:rsidRDefault="00F63908" w:rsidP="00F63908">
            <w:pPr>
              <w:spacing w:before="160"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6CF8B09D" w14:textId="77777777" w:rsidR="00F63908" w:rsidRPr="00D201C4" w:rsidRDefault="00F63908" w:rsidP="00F63908">
            <w:pPr>
              <w:spacing w:before="160" w:after="160" w:line="259" w:lineRule="auto"/>
              <w:jc w:val="center"/>
              <w:rPr>
                <w:sz w:val="12"/>
                <w:szCs w:val="16"/>
              </w:rPr>
            </w:pPr>
            <w:r w:rsidRPr="00D201C4">
              <w:rPr>
                <w:rFonts w:asciiTheme="minorHAnsi" w:hAnsiTheme="minorHAnsi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1B9C7332" w14:textId="77777777" w:rsidR="00F63908" w:rsidRPr="00EC2A10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5BFBF7E4" w14:textId="64E8B9F1" w:rsidR="00F63908" w:rsidRPr="00EC2A10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6C61BE8A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4559FA6E" w14:textId="77777777" w:rsidTr="00F63908">
        <w:trPr>
          <w:trHeight w:val="480"/>
          <w:jc w:val="center"/>
        </w:trPr>
        <w:tc>
          <w:tcPr>
            <w:tcW w:w="435" w:type="pct"/>
          </w:tcPr>
          <w:p w14:paraId="6724ACA0" w14:textId="63113F60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lastRenderedPageBreak/>
              <w:t>4</w:t>
            </w:r>
          </w:p>
        </w:tc>
        <w:tc>
          <w:tcPr>
            <w:tcW w:w="978" w:type="pct"/>
            <w:vAlign w:val="center"/>
          </w:tcPr>
          <w:p w14:paraId="7A8A14D9" w14:textId="1CD44E3F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Uzwojenia GN i DN</w:t>
            </w:r>
          </w:p>
        </w:tc>
        <w:tc>
          <w:tcPr>
            <w:tcW w:w="759" w:type="pct"/>
            <w:noWrap/>
            <w:vAlign w:val="center"/>
          </w:tcPr>
          <w:p w14:paraId="1E4EBED9" w14:textId="75B27FDB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4DFC419B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616DA8AE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46ECFF17" w14:textId="4F323D66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0D02F411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7CADBBBA" w14:textId="77777777" w:rsidTr="00F63908">
        <w:trPr>
          <w:trHeight w:val="480"/>
          <w:jc w:val="center"/>
        </w:trPr>
        <w:tc>
          <w:tcPr>
            <w:tcW w:w="435" w:type="pct"/>
          </w:tcPr>
          <w:p w14:paraId="54352B2C" w14:textId="27B9342C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5</w:t>
            </w:r>
          </w:p>
        </w:tc>
        <w:tc>
          <w:tcPr>
            <w:tcW w:w="978" w:type="pct"/>
            <w:vAlign w:val="center"/>
          </w:tcPr>
          <w:p w14:paraId="27E92807" w14:textId="04FF60E7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Izolatory przepustowe po stronie GN i DN</w:t>
            </w:r>
          </w:p>
        </w:tc>
        <w:tc>
          <w:tcPr>
            <w:tcW w:w="759" w:type="pct"/>
            <w:noWrap/>
            <w:vAlign w:val="center"/>
          </w:tcPr>
          <w:p w14:paraId="36B154C2" w14:textId="64735BA6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4C0D6381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38AF1B37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30B3CE2B" w14:textId="556A4CA4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7CF92281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447533C9" w14:textId="77777777" w:rsidTr="00F63908">
        <w:trPr>
          <w:trHeight w:val="480"/>
          <w:jc w:val="center"/>
        </w:trPr>
        <w:tc>
          <w:tcPr>
            <w:tcW w:w="435" w:type="pct"/>
          </w:tcPr>
          <w:p w14:paraId="4B969140" w14:textId="07133DDA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6</w:t>
            </w:r>
          </w:p>
        </w:tc>
        <w:tc>
          <w:tcPr>
            <w:tcW w:w="978" w:type="pct"/>
            <w:vAlign w:val="center"/>
          </w:tcPr>
          <w:p w14:paraId="3007BAFE" w14:textId="16C62C1A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Olej elektroizolacyjny</w:t>
            </w:r>
          </w:p>
        </w:tc>
        <w:tc>
          <w:tcPr>
            <w:tcW w:w="759" w:type="pct"/>
            <w:noWrap/>
            <w:vAlign w:val="center"/>
          </w:tcPr>
          <w:p w14:paraId="339D75D2" w14:textId="388FD1FC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3ABDC112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1CA4A9D5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7413FF22" w14:textId="6A0B2091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3E2FA261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76160378" w14:textId="77777777" w:rsidTr="00F63908">
        <w:trPr>
          <w:trHeight w:val="480"/>
          <w:jc w:val="center"/>
        </w:trPr>
        <w:tc>
          <w:tcPr>
            <w:tcW w:w="435" w:type="pct"/>
            <w:tcBorders>
              <w:bottom w:val="single" w:sz="4" w:space="0" w:color="auto"/>
            </w:tcBorders>
          </w:tcPr>
          <w:p w14:paraId="779B7186" w14:textId="08387AB6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7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089F9" w14:textId="6A4F19BE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Komponenty pozostałe – określa Wykonawca****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9FB23" w14:textId="007792DB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B433D8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5E646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CFC832" w14:textId="47ED5795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2A400BEB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415756E8" w14:textId="77777777" w:rsidTr="00F63908">
        <w:trPr>
          <w:trHeight w:val="300"/>
          <w:jc w:val="center"/>
        </w:trPr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59E5D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00F46" w14:textId="215F2A4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6D3DC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7A30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E400E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suma</w:t>
            </w:r>
          </w:p>
        </w:tc>
        <w:tc>
          <w:tcPr>
            <w:tcW w:w="69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30E8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100%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96CE343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</w:rPr>
            </w:pPr>
          </w:p>
        </w:tc>
      </w:tr>
    </w:tbl>
    <w:p w14:paraId="09B0624C" w14:textId="77777777" w:rsidR="00016F78" w:rsidRDefault="00016F78" w:rsidP="001C187E">
      <w:pPr>
        <w:spacing w:after="0"/>
        <w:jc w:val="both"/>
        <w:rPr>
          <w:rFonts w:eastAsia="Calibri" w:cs="Times New Roman"/>
          <w:bCs/>
          <w:szCs w:val="18"/>
        </w:rPr>
      </w:pPr>
    </w:p>
    <w:p w14:paraId="4EADECC1" w14:textId="70947098" w:rsidR="001C187E" w:rsidRPr="001A32A4" w:rsidRDefault="00F151C3" w:rsidP="001C187E">
      <w:pPr>
        <w:spacing w:after="0"/>
        <w:jc w:val="both"/>
        <w:rPr>
          <w:rFonts w:eastAsia="Calibri" w:cs="Times New Roman"/>
          <w:bCs/>
          <w:szCs w:val="18"/>
        </w:rPr>
      </w:pPr>
      <w:r>
        <w:rPr>
          <w:rFonts w:eastAsia="Calibri" w:cs="Times New Roman"/>
          <w:bCs/>
          <w:szCs w:val="18"/>
        </w:rPr>
        <w:t>UWAGA! UZUPEŁNIAJĄC TABELĘ NALEŻY UWZGLĘDNIĆ INFORMACJE ZAWARTE W PKT 13.16 SWZ.</w:t>
      </w:r>
    </w:p>
    <w:p w14:paraId="0160863A" w14:textId="77777777" w:rsidR="001C187E" w:rsidRDefault="001C187E" w:rsidP="001C187E">
      <w:pPr>
        <w:spacing w:after="0"/>
        <w:jc w:val="both"/>
        <w:rPr>
          <w:rFonts w:eastAsia="Calibri" w:cs="Times New Roman"/>
          <w:bCs/>
          <w:szCs w:val="18"/>
        </w:rPr>
      </w:pPr>
      <w:r w:rsidRPr="001A32A4">
        <w:rPr>
          <w:rFonts w:eastAsia="Calibri" w:cs="Times New Roman"/>
          <w:bCs/>
          <w:szCs w:val="18"/>
        </w:rPr>
        <w:t xml:space="preserve">*  - kraj (terytorium), w którym komponent został wytworzony albo kraj (terytorium), w którym komponent został poddany ostatniemu istotnemu, ekonomicznie uzasadnionemu przetwarzaniu lub obróbce, w przedsiębiorstwie przystosowanym do tego celu, co spowodowało wytworzenie nowego produktu lub stanowiło istotny etap wytwarzania. Wpisane informacje powinny umożliwić Zamawiającemu weryfikację w zakresie określonym w art. 393 ust.1 pkt. 4 Ustawy </w:t>
      </w:r>
      <w:proofErr w:type="spellStart"/>
      <w:r w:rsidRPr="001A32A4">
        <w:rPr>
          <w:rFonts w:eastAsia="Calibri" w:cs="Times New Roman"/>
          <w:bCs/>
          <w:szCs w:val="18"/>
        </w:rPr>
        <w:t>Pzp</w:t>
      </w:r>
      <w:proofErr w:type="spellEnd"/>
      <w:r w:rsidRPr="001A32A4">
        <w:rPr>
          <w:rFonts w:eastAsia="Calibri" w:cs="Times New Roman"/>
          <w:bCs/>
          <w:szCs w:val="18"/>
        </w:rPr>
        <w:t>.</w:t>
      </w:r>
    </w:p>
    <w:p w14:paraId="71454D38" w14:textId="40013BA8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>** - niewłaściwe skreślić</w:t>
      </w:r>
    </w:p>
    <w:p w14:paraId="0AB04C77" w14:textId="77777777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>*** Wypełnić wyłącznie w przypadku wskazania „TAK” w kolumnie 3. Jeżeli w danej komórce w kolumnie 3 wskazano „NIE”, odpowiedniej komórki w kolumnie 4 nie wypełnia się.</w:t>
      </w:r>
    </w:p>
    <w:p w14:paraId="28723318" w14:textId="77777777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 xml:space="preserve">****- określa Wykonawca, jeśli występują </w:t>
      </w:r>
    </w:p>
    <w:p w14:paraId="401EEC98" w14:textId="77777777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>UWAGA: Tabela może być modyfikowana wyłącznie poprzez dostosowanie liczby wierszy do liczby komponentów wymienianych przez wykonawcę.</w:t>
      </w:r>
    </w:p>
    <w:p w14:paraId="2EB8ECA2" w14:textId="77777777" w:rsidR="001C187E" w:rsidRDefault="001C187E" w:rsidP="00C10663">
      <w:pPr>
        <w:spacing w:after="160" w:line="259" w:lineRule="auto"/>
        <w:jc w:val="both"/>
        <w:rPr>
          <w:rFonts w:eastAsia="Calibri" w:cs="Times New Roman"/>
          <w:color w:val="92D050"/>
          <w:szCs w:val="18"/>
        </w:rPr>
      </w:pPr>
    </w:p>
    <w:p w14:paraId="2475953D" w14:textId="77777777" w:rsidR="00663751" w:rsidRPr="00C87528" w:rsidRDefault="00663751" w:rsidP="00C10663">
      <w:pPr>
        <w:spacing w:after="160" w:line="259" w:lineRule="auto"/>
        <w:jc w:val="both"/>
        <w:rPr>
          <w:rFonts w:ascii="Verdana" w:eastAsia="Calibri" w:hAnsi="Verdana" w:cs="Times New Roman"/>
          <w:color w:val="0070C0"/>
          <w:szCs w:val="18"/>
        </w:rPr>
      </w:pPr>
    </w:p>
    <w:p w14:paraId="6E603934" w14:textId="0DC74F3A" w:rsidR="002E1503" w:rsidRPr="00B909C2" w:rsidRDefault="002E1503" w:rsidP="002E1503">
      <w:pPr>
        <w:spacing w:after="120" w:line="259" w:lineRule="auto"/>
        <w:jc w:val="both"/>
        <w:rPr>
          <w:rFonts w:ascii="Verdana" w:eastAsia="Calibri" w:hAnsi="Verdana" w:cs="Times New Roman"/>
          <w:b/>
          <w:bCs/>
          <w:color w:val="092D74" w:themeColor="text2"/>
          <w:szCs w:val="18"/>
        </w:rPr>
      </w:pPr>
      <w:r w:rsidRPr="00B909C2">
        <w:rPr>
          <w:rFonts w:ascii="Verdana" w:eastAsia="Calibri" w:hAnsi="Verdana" w:cs="Times New Roman"/>
          <w:b/>
          <w:bCs/>
          <w:color w:val="092D74" w:themeColor="text2"/>
          <w:szCs w:val="18"/>
        </w:rPr>
        <w:t>UWAGA:</w:t>
      </w:r>
    </w:p>
    <w:p w14:paraId="08D99D4B" w14:textId="6F5F8354" w:rsidR="002E1503" w:rsidRPr="00B909C2" w:rsidRDefault="002E1503" w:rsidP="002E1503">
      <w:pPr>
        <w:spacing w:after="160" w:line="259" w:lineRule="auto"/>
        <w:jc w:val="both"/>
        <w:rPr>
          <w:rFonts w:eastAsia="Calibri" w:cs="Times New Roman"/>
          <w:b/>
          <w:color w:val="092D74" w:themeColor="text2"/>
          <w:szCs w:val="18"/>
        </w:rPr>
      </w:pPr>
      <w:r w:rsidRPr="00B909C2">
        <w:rPr>
          <w:rFonts w:eastAsia="Calibri" w:cs="Times New Roman"/>
          <w:b/>
          <w:color w:val="092D74" w:themeColor="text2"/>
          <w:szCs w:val="18"/>
        </w:rPr>
        <w:t xml:space="preserve">W przypadku, jeżeli Wykonawca składa Ofertę na kilka Części </w:t>
      </w:r>
      <w:r w:rsidR="006E703D" w:rsidRPr="00B909C2">
        <w:rPr>
          <w:rFonts w:eastAsia="Calibri" w:cs="Times New Roman"/>
          <w:b/>
          <w:color w:val="092D74" w:themeColor="text2"/>
          <w:szCs w:val="18"/>
        </w:rPr>
        <w:t xml:space="preserve">zamówienia  i w Częściach tych nie oferuje asortymentu tożsamego, Załącznik nr 11 </w:t>
      </w:r>
      <w:r w:rsidRPr="00B909C2">
        <w:rPr>
          <w:rFonts w:eastAsia="Calibri" w:cs="Times New Roman"/>
          <w:b/>
          <w:color w:val="092D74" w:themeColor="text2"/>
          <w:szCs w:val="18"/>
        </w:rPr>
        <w:t xml:space="preserve">należy wypełnić </w:t>
      </w:r>
      <w:r w:rsidR="006E703D" w:rsidRPr="00B909C2">
        <w:rPr>
          <w:rFonts w:eastAsia="Calibri" w:cs="Times New Roman"/>
          <w:b/>
          <w:color w:val="092D74" w:themeColor="text2"/>
          <w:szCs w:val="18"/>
        </w:rPr>
        <w:t xml:space="preserve">oddzielnie </w:t>
      </w:r>
      <w:r w:rsidRPr="00B909C2">
        <w:rPr>
          <w:rFonts w:eastAsia="Calibri" w:cs="Times New Roman"/>
          <w:b/>
          <w:color w:val="092D74" w:themeColor="text2"/>
          <w:szCs w:val="18"/>
        </w:rPr>
        <w:t>dla każdej Części, której dotyczy składana Oferta.</w:t>
      </w:r>
    </w:p>
    <w:p w14:paraId="2E1C258F" w14:textId="77777777" w:rsidR="002E1503" w:rsidRPr="00C53A22" w:rsidRDefault="002E1503" w:rsidP="00C10663">
      <w:pPr>
        <w:spacing w:after="160" w:line="259" w:lineRule="auto"/>
        <w:jc w:val="both"/>
        <w:rPr>
          <w:rFonts w:ascii="Verdana" w:eastAsia="Calibri" w:hAnsi="Verdana" w:cs="Times New Roman"/>
          <w:szCs w:val="18"/>
        </w:rPr>
      </w:pPr>
    </w:p>
    <w:p w14:paraId="62C98C56" w14:textId="77777777" w:rsidR="00C10663" w:rsidRPr="00C53A22" w:rsidRDefault="00C10663" w:rsidP="00C10663">
      <w:pPr>
        <w:spacing w:after="160" w:line="259" w:lineRule="auto"/>
        <w:rPr>
          <w:rFonts w:eastAsia="Calibri" w:cs="Times New Roman"/>
          <w:sz w:val="14"/>
          <w:szCs w:val="14"/>
        </w:rPr>
      </w:pPr>
    </w:p>
    <w:p w14:paraId="69199B07" w14:textId="77777777" w:rsidR="00C10663" w:rsidRPr="00535E9B" w:rsidRDefault="00C10663" w:rsidP="00C10663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165D48F1" w14:textId="1B659FC6" w:rsidR="00C10663" w:rsidRPr="00535E9B" w:rsidRDefault="00C10663" w:rsidP="00C10663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  <w:r w:rsidR="00F151C3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 Wykonawcy/</w:t>
      </w:r>
    </w:p>
    <w:p w14:paraId="13C40086" w14:textId="77777777" w:rsidR="00C10663" w:rsidRPr="00710355" w:rsidRDefault="00C10663" w:rsidP="00C10663">
      <w:pPr>
        <w:spacing w:after="0" w:line="288" w:lineRule="auto"/>
        <w:jc w:val="right"/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wspólnie ubiegających się o udzielenie zamówienia</w:t>
      </w: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 </w:t>
      </w:r>
    </w:p>
    <w:p w14:paraId="30B91547" w14:textId="77777777" w:rsidR="00C10663" w:rsidRDefault="00C10663" w:rsidP="00C10663">
      <w:pPr>
        <w:spacing w:before="120" w:after="120" w:line="276" w:lineRule="auto"/>
        <w:jc w:val="right"/>
        <w:rPr>
          <w:rFonts w:ascii="Verdana" w:eastAsia="Calibri" w:hAnsi="Verdana" w:cs="Times New Roman"/>
          <w:b/>
          <w:color w:val="92D050"/>
          <w:szCs w:val="18"/>
        </w:rPr>
      </w:pPr>
    </w:p>
    <w:p w14:paraId="17D5625A" w14:textId="77777777" w:rsidR="00C10663" w:rsidRDefault="00C10663" w:rsidP="00C10663">
      <w:pPr>
        <w:spacing w:before="120" w:after="120" w:line="276" w:lineRule="auto"/>
        <w:jc w:val="right"/>
        <w:rPr>
          <w:rFonts w:ascii="Verdana" w:eastAsia="Calibri" w:hAnsi="Verdana" w:cs="Times New Roman"/>
          <w:b/>
          <w:color w:val="92D050"/>
          <w:szCs w:val="18"/>
        </w:rPr>
      </w:pPr>
    </w:p>
    <w:bookmarkEnd w:id="0"/>
    <w:bookmarkEnd w:id="1"/>
    <w:bookmarkEnd w:id="2"/>
    <w:bookmarkEnd w:id="3"/>
    <w:bookmarkEnd w:id="4"/>
    <w:bookmarkEnd w:id="5"/>
    <w:p w14:paraId="391A07DD" w14:textId="77777777" w:rsidR="00C10663" w:rsidRPr="00C10663" w:rsidRDefault="00C10663" w:rsidP="00C10663">
      <w:pPr>
        <w:spacing w:before="120" w:after="120" w:line="276" w:lineRule="auto"/>
        <w:jc w:val="right"/>
        <w:rPr>
          <w:rFonts w:eastAsia="Calibri" w:cs="Arial"/>
          <w:b/>
          <w:color w:val="92D050"/>
          <w:szCs w:val="18"/>
        </w:rPr>
      </w:pPr>
    </w:p>
    <w:sectPr w:rsidR="00C10663" w:rsidRPr="00C10663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16B4" w14:textId="77777777" w:rsidR="007A0740" w:rsidRDefault="007A0740" w:rsidP="00582CE9">
      <w:pPr>
        <w:spacing w:after="0"/>
      </w:pPr>
      <w:r>
        <w:separator/>
      </w:r>
    </w:p>
  </w:endnote>
  <w:endnote w:type="continuationSeparator" w:id="0">
    <w:p w14:paraId="0B96638A" w14:textId="77777777" w:rsidR="007A0740" w:rsidRDefault="007A074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3D5C4" w14:textId="77777777" w:rsidR="007A0740" w:rsidRDefault="007A0740" w:rsidP="00582CE9">
      <w:pPr>
        <w:spacing w:after="0"/>
      </w:pPr>
      <w:r>
        <w:separator/>
      </w:r>
    </w:p>
  </w:footnote>
  <w:footnote w:type="continuationSeparator" w:id="0">
    <w:p w14:paraId="02C6404A" w14:textId="77777777" w:rsidR="007A0740" w:rsidRDefault="007A074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5205B493" w14:textId="47502FF7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4DB4C866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4C8CF768" w14:textId="77777777" w:rsidR="00023C89" w:rsidRPr="006E100D" w:rsidRDefault="00023C89" w:rsidP="00023C8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76ADCC0" w14:textId="56FC2CDE" w:rsidR="00096B98" w:rsidRPr="006B2C28" w:rsidRDefault="00023C89" w:rsidP="00023C8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DE72AC0"/>
    <w:multiLevelType w:val="hybridMultilevel"/>
    <w:tmpl w:val="2E4209E2"/>
    <w:lvl w:ilvl="0" w:tplc="8A1CE4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1"/>
  </w:num>
  <w:num w:numId="2" w16cid:durableId="1179807379">
    <w:abstractNumId w:val="3"/>
  </w:num>
  <w:num w:numId="3" w16cid:durableId="1612782407">
    <w:abstractNumId w:val="6"/>
  </w:num>
  <w:num w:numId="4" w16cid:durableId="1694839382">
    <w:abstractNumId w:val="12"/>
  </w:num>
  <w:num w:numId="5" w16cid:durableId="1244412015">
    <w:abstractNumId w:val="11"/>
  </w:num>
  <w:num w:numId="6" w16cid:durableId="134372250">
    <w:abstractNumId w:val="11"/>
  </w:num>
  <w:num w:numId="7" w16cid:durableId="834498161">
    <w:abstractNumId w:val="0"/>
  </w:num>
  <w:num w:numId="8" w16cid:durableId="184826775">
    <w:abstractNumId w:val="15"/>
  </w:num>
  <w:num w:numId="9" w16cid:durableId="1231499047">
    <w:abstractNumId w:val="10"/>
  </w:num>
  <w:num w:numId="10" w16cid:durableId="1105538920">
    <w:abstractNumId w:val="1"/>
  </w:num>
  <w:num w:numId="11" w16cid:durableId="608200192">
    <w:abstractNumId w:val="8"/>
  </w:num>
  <w:num w:numId="12" w16cid:durableId="385646142">
    <w:abstractNumId w:val="5"/>
  </w:num>
  <w:num w:numId="13" w16cid:durableId="327710772">
    <w:abstractNumId w:val="14"/>
  </w:num>
  <w:num w:numId="14" w16cid:durableId="488985096">
    <w:abstractNumId w:val="13"/>
  </w:num>
  <w:num w:numId="15" w16cid:durableId="50346644">
    <w:abstractNumId w:val="9"/>
  </w:num>
  <w:num w:numId="16" w16cid:durableId="1048068542">
    <w:abstractNumId w:val="4"/>
  </w:num>
  <w:num w:numId="17" w16cid:durableId="1859732110">
    <w:abstractNumId w:val="2"/>
  </w:num>
  <w:num w:numId="18" w16cid:durableId="157832066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97C"/>
    <w:rsid w:val="00001DB7"/>
    <w:rsid w:val="00001DE3"/>
    <w:rsid w:val="00003B5C"/>
    <w:rsid w:val="00005194"/>
    <w:rsid w:val="00005364"/>
    <w:rsid w:val="00005B82"/>
    <w:rsid w:val="00007DAA"/>
    <w:rsid w:val="00013A18"/>
    <w:rsid w:val="00013B2C"/>
    <w:rsid w:val="00015893"/>
    <w:rsid w:val="0001686B"/>
    <w:rsid w:val="00016F78"/>
    <w:rsid w:val="00023C89"/>
    <w:rsid w:val="0002424F"/>
    <w:rsid w:val="00027947"/>
    <w:rsid w:val="00027E78"/>
    <w:rsid w:val="0003168F"/>
    <w:rsid w:val="00033582"/>
    <w:rsid w:val="00033D97"/>
    <w:rsid w:val="00034A36"/>
    <w:rsid w:val="00036A63"/>
    <w:rsid w:val="00036B40"/>
    <w:rsid w:val="00036D76"/>
    <w:rsid w:val="00040B6D"/>
    <w:rsid w:val="00043BDA"/>
    <w:rsid w:val="00051B85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34B1"/>
    <w:rsid w:val="00084D2B"/>
    <w:rsid w:val="0008601A"/>
    <w:rsid w:val="000866BE"/>
    <w:rsid w:val="0009045E"/>
    <w:rsid w:val="000920EB"/>
    <w:rsid w:val="00093058"/>
    <w:rsid w:val="00094799"/>
    <w:rsid w:val="00094EB9"/>
    <w:rsid w:val="00096510"/>
    <w:rsid w:val="00096B98"/>
    <w:rsid w:val="000974B1"/>
    <w:rsid w:val="000B0DBD"/>
    <w:rsid w:val="000B37F8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F63D4"/>
    <w:rsid w:val="00101BCF"/>
    <w:rsid w:val="00104A96"/>
    <w:rsid w:val="00107703"/>
    <w:rsid w:val="001112C2"/>
    <w:rsid w:val="00123BA0"/>
    <w:rsid w:val="00124536"/>
    <w:rsid w:val="00125A7F"/>
    <w:rsid w:val="00126CEA"/>
    <w:rsid w:val="00132B64"/>
    <w:rsid w:val="00133995"/>
    <w:rsid w:val="00133E9C"/>
    <w:rsid w:val="00134879"/>
    <w:rsid w:val="0013651E"/>
    <w:rsid w:val="00136B64"/>
    <w:rsid w:val="0014036E"/>
    <w:rsid w:val="00145125"/>
    <w:rsid w:val="001476C9"/>
    <w:rsid w:val="0014785F"/>
    <w:rsid w:val="00152301"/>
    <w:rsid w:val="00157AB8"/>
    <w:rsid w:val="00157F92"/>
    <w:rsid w:val="001652FC"/>
    <w:rsid w:val="0016753B"/>
    <w:rsid w:val="00167B53"/>
    <w:rsid w:val="00172B93"/>
    <w:rsid w:val="00175483"/>
    <w:rsid w:val="00175F47"/>
    <w:rsid w:val="00175F4C"/>
    <w:rsid w:val="0017778F"/>
    <w:rsid w:val="00180519"/>
    <w:rsid w:val="001828E5"/>
    <w:rsid w:val="00183007"/>
    <w:rsid w:val="00185AAB"/>
    <w:rsid w:val="001866EF"/>
    <w:rsid w:val="00192A23"/>
    <w:rsid w:val="00193A87"/>
    <w:rsid w:val="001974F6"/>
    <w:rsid w:val="001A0288"/>
    <w:rsid w:val="001A0B5A"/>
    <w:rsid w:val="001A32A4"/>
    <w:rsid w:val="001A4996"/>
    <w:rsid w:val="001A5481"/>
    <w:rsid w:val="001B0061"/>
    <w:rsid w:val="001B11E7"/>
    <w:rsid w:val="001B62BC"/>
    <w:rsid w:val="001C0F16"/>
    <w:rsid w:val="001C187E"/>
    <w:rsid w:val="001C4DEB"/>
    <w:rsid w:val="001C5748"/>
    <w:rsid w:val="001D1A8B"/>
    <w:rsid w:val="001D2EB1"/>
    <w:rsid w:val="001D7BE8"/>
    <w:rsid w:val="001E0EB2"/>
    <w:rsid w:val="001E2893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5C85"/>
    <w:rsid w:val="00220A78"/>
    <w:rsid w:val="00221D99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2E56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1503"/>
    <w:rsid w:val="002E3E8B"/>
    <w:rsid w:val="002F10CA"/>
    <w:rsid w:val="002F1491"/>
    <w:rsid w:val="002F68C2"/>
    <w:rsid w:val="00301132"/>
    <w:rsid w:val="00302203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D35C6"/>
    <w:rsid w:val="003D41B4"/>
    <w:rsid w:val="003D6C11"/>
    <w:rsid w:val="003E050D"/>
    <w:rsid w:val="003E3CCB"/>
    <w:rsid w:val="003E59DD"/>
    <w:rsid w:val="003E6A27"/>
    <w:rsid w:val="003F132F"/>
    <w:rsid w:val="003F257A"/>
    <w:rsid w:val="003F2DF6"/>
    <w:rsid w:val="003F3907"/>
    <w:rsid w:val="0040472A"/>
    <w:rsid w:val="00410D4E"/>
    <w:rsid w:val="00412E5B"/>
    <w:rsid w:val="00417E23"/>
    <w:rsid w:val="004257E0"/>
    <w:rsid w:val="004328AD"/>
    <w:rsid w:val="00433A42"/>
    <w:rsid w:val="004367FB"/>
    <w:rsid w:val="00436C85"/>
    <w:rsid w:val="00436F85"/>
    <w:rsid w:val="00441E0F"/>
    <w:rsid w:val="0044629B"/>
    <w:rsid w:val="00446871"/>
    <w:rsid w:val="00446E2F"/>
    <w:rsid w:val="0044738A"/>
    <w:rsid w:val="00453051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2E23"/>
    <w:rsid w:val="004F5C98"/>
    <w:rsid w:val="004F6B10"/>
    <w:rsid w:val="005005D4"/>
    <w:rsid w:val="00500AF6"/>
    <w:rsid w:val="00500FD9"/>
    <w:rsid w:val="005127DF"/>
    <w:rsid w:val="00520308"/>
    <w:rsid w:val="00521AA8"/>
    <w:rsid w:val="00523241"/>
    <w:rsid w:val="00535E9B"/>
    <w:rsid w:val="0054117F"/>
    <w:rsid w:val="00544B19"/>
    <w:rsid w:val="005453F1"/>
    <w:rsid w:val="00550743"/>
    <w:rsid w:val="00551FB7"/>
    <w:rsid w:val="0055296E"/>
    <w:rsid w:val="00554E31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38E1"/>
    <w:rsid w:val="005C5FA4"/>
    <w:rsid w:val="005C6812"/>
    <w:rsid w:val="005D00DD"/>
    <w:rsid w:val="005D0831"/>
    <w:rsid w:val="005D118B"/>
    <w:rsid w:val="005D29E5"/>
    <w:rsid w:val="005D2D85"/>
    <w:rsid w:val="005D6FDA"/>
    <w:rsid w:val="005D74EB"/>
    <w:rsid w:val="005E4AA3"/>
    <w:rsid w:val="005E79E5"/>
    <w:rsid w:val="005F2086"/>
    <w:rsid w:val="005F3B15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32345"/>
    <w:rsid w:val="00642E89"/>
    <w:rsid w:val="00647047"/>
    <w:rsid w:val="00650868"/>
    <w:rsid w:val="0065322E"/>
    <w:rsid w:val="00655DA8"/>
    <w:rsid w:val="00660237"/>
    <w:rsid w:val="006621F3"/>
    <w:rsid w:val="00663751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017"/>
    <w:rsid w:val="006775EE"/>
    <w:rsid w:val="00680F7C"/>
    <w:rsid w:val="00683A12"/>
    <w:rsid w:val="0068600F"/>
    <w:rsid w:val="00694A5F"/>
    <w:rsid w:val="00696995"/>
    <w:rsid w:val="006A0331"/>
    <w:rsid w:val="006A4275"/>
    <w:rsid w:val="006A74B5"/>
    <w:rsid w:val="006B0E65"/>
    <w:rsid w:val="006B1F0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E703D"/>
    <w:rsid w:val="006F3ADC"/>
    <w:rsid w:val="006F5F72"/>
    <w:rsid w:val="00700BCE"/>
    <w:rsid w:val="00703735"/>
    <w:rsid w:val="00707DEC"/>
    <w:rsid w:val="00710355"/>
    <w:rsid w:val="00716FA6"/>
    <w:rsid w:val="00720ED1"/>
    <w:rsid w:val="007246D0"/>
    <w:rsid w:val="00724AB8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18E2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0740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E4F41"/>
    <w:rsid w:val="007F2646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0603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42E9"/>
    <w:rsid w:val="009333B9"/>
    <w:rsid w:val="00935B17"/>
    <w:rsid w:val="00936AC2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3EBF"/>
    <w:rsid w:val="00984E39"/>
    <w:rsid w:val="0098502B"/>
    <w:rsid w:val="00986E3C"/>
    <w:rsid w:val="00987773"/>
    <w:rsid w:val="00992FE3"/>
    <w:rsid w:val="00996081"/>
    <w:rsid w:val="0099653A"/>
    <w:rsid w:val="009A10F9"/>
    <w:rsid w:val="009A66C8"/>
    <w:rsid w:val="009A6D93"/>
    <w:rsid w:val="009A7B36"/>
    <w:rsid w:val="009B0A02"/>
    <w:rsid w:val="009B3502"/>
    <w:rsid w:val="009B51B6"/>
    <w:rsid w:val="009B55E7"/>
    <w:rsid w:val="009B5CDA"/>
    <w:rsid w:val="009B633C"/>
    <w:rsid w:val="009B66EA"/>
    <w:rsid w:val="009B7E69"/>
    <w:rsid w:val="009C236C"/>
    <w:rsid w:val="009C48AC"/>
    <w:rsid w:val="009C5C7C"/>
    <w:rsid w:val="009C6FBE"/>
    <w:rsid w:val="009D1815"/>
    <w:rsid w:val="009D3ADC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E6295"/>
    <w:rsid w:val="009F47AE"/>
    <w:rsid w:val="009F75EA"/>
    <w:rsid w:val="00A02C84"/>
    <w:rsid w:val="00A148D6"/>
    <w:rsid w:val="00A166F8"/>
    <w:rsid w:val="00A25F79"/>
    <w:rsid w:val="00A27A18"/>
    <w:rsid w:val="00A30F87"/>
    <w:rsid w:val="00A34A3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4A42"/>
    <w:rsid w:val="00A64E8A"/>
    <w:rsid w:val="00A64F9F"/>
    <w:rsid w:val="00A65238"/>
    <w:rsid w:val="00A70A38"/>
    <w:rsid w:val="00A72BC2"/>
    <w:rsid w:val="00A730B9"/>
    <w:rsid w:val="00A7626A"/>
    <w:rsid w:val="00A76EAC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37A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2E52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1831"/>
    <w:rsid w:val="00B832B1"/>
    <w:rsid w:val="00B83A96"/>
    <w:rsid w:val="00B83F8A"/>
    <w:rsid w:val="00B909C2"/>
    <w:rsid w:val="00B93467"/>
    <w:rsid w:val="00B9396E"/>
    <w:rsid w:val="00BA01AC"/>
    <w:rsid w:val="00BA0FF4"/>
    <w:rsid w:val="00BA1EA2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D4AB8"/>
    <w:rsid w:val="00BE0A2C"/>
    <w:rsid w:val="00BE0AE4"/>
    <w:rsid w:val="00BE38BB"/>
    <w:rsid w:val="00BE3D7E"/>
    <w:rsid w:val="00BF60C4"/>
    <w:rsid w:val="00C003C6"/>
    <w:rsid w:val="00C033B9"/>
    <w:rsid w:val="00C04213"/>
    <w:rsid w:val="00C10663"/>
    <w:rsid w:val="00C10B09"/>
    <w:rsid w:val="00C11F99"/>
    <w:rsid w:val="00C12714"/>
    <w:rsid w:val="00C160BE"/>
    <w:rsid w:val="00C1682E"/>
    <w:rsid w:val="00C169C8"/>
    <w:rsid w:val="00C20678"/>
    <w:rsid w:val="00C224EE"/>
    <w:rsid w:val="00C23F3E"/>
    <w:rsid w:val="00C26BC0"/>
    <w:rsid w:val="00C27123"/>
    <w:rsid w:val="00C272AD"/>
    <w:rsid w:val="00C27B9D"/>
    <w:rsid w:val="00C37D78"/>
    <w:rsid w:val="00C4331F"/>
    <w:rsid w:val="00C45F7E"/>
    <w:rsid w:val="00C5009D"/>
    <w:rsid w:val="00C53A22"/>
    <w:rsid w:val="00C55A04"/>
    <w:rsid w:val="00C5656D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87528"/>
    <w:rsid w:val="00CA33FC"/>
    <w:rsid w:val="00CA45F4"/>
    <w:rsid w:val="00CA503E"/>
    <w:rsid w:val="00CB2D26"/>
    <w:rsid w:val="00CB3A6F"/>
    <w:rsid w:val="00CC0073"/>
    <w:rsid w:val="00CC1DCD"/>
    <w:rsid w:val="00CC49E3"/>
    <w:rsid w:val="00CC6811"/>
    <w:rsid w:val="00CD2022"/>
    <w:rsid w:val="00CD6EB7"/>
    <w:rsid w:val="00CE2F55"/>
    <w:rsid w:val="00CF00F5"/>
    <w:rsid w:val="00CF1168"/>
    <w:rsid w:val="00CF36E7"/>
    <w:rsid w:val="00CF7254"/>
    <w:rsid w:val="00CF7A16"/>
    <w:rsid w:val="00CF7DB1"/>
    <w:rsid w:val="00D00DBC"/>
    <w:rsid w:val="00D01998"/>
    <w:rsid w:val="00D03C12"/>
    <w:rsid w:val="00D0458C"/>
    <w:rsid w:val="00D06DAA"/>
    <w:rsid w:val="00D07026"/>
    <w:rsid w:val="00D10930"/>
    <w:rsid w:val="00D11BA8"/>
    <w:rsid w:val="00D11CD7"/>
    <w:rsid w:val="00D1247E"/>
    <w:rsid w:val="00D13713"/>
    <w:rsid w:val="00D14FED"/>
    <w:rsid w:val="00D16CEE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A7B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52FE"/>
    <w:rsid w:val="00DC76F0"/>
    <w:rsid w:val="00DC7E48"/>
    <w:rsid w:val="00DD06C0"/>
    <w:rsid w:val="00DD1B5A"/>
    <w:rsid w:val="00DD3461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28B"/>
    <w:rsid w:val="00E706C2"/>
    <w:rsid w:val="00E724C8"/>
    <w:rsid w:val="00E729C0"/>
    <w:rsid w:val="00E72CD1"/>
    <w:rsid w:val="00E8041E"/>
    <w:rsid w:val="00E8082E"/>
    <w:rsid w:val="00E80F3E"/>
    <w:rsid w:val="00E8257F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1C3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3908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52BA"/>
    <w:rsid w:val="00FB61C7"/>
    <w:rsid w:val="00FC7BB0"/>
    <w:rsid w:val="00FD1496"/>
    <w:rsid w:val="00FD22AB"/>
    <w:rsid w:val="00FD2808"/>
    <w:rsid w:val="00FD3338"/>
    <w:rsid w:val="00FD658F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C187E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E1503"/>
    <w:rPr>
      <w:sz w:val="18"/>
    </w:rPr>
  </w:style>
  <w:style w:type="paragraph" w:styleId="Poprawka">
    <w:name w:val="Revision"/>
    <w:hidden/>
    <w:uiPriority w:val="99"/>
    <w:semiHidden/>
    <w:rsid w:val="006E703D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679 - Załącznik nr 11 do SWZ - Oświadczenie o kraju pochodzenia.docx</dmsv2BaseFileName>
    <dmsv2BaseDisplayName xmlns="http://schemas.microsoft.com/sharepoint/v3">679 - Załącznik nr 11 do SWZ - Oświadczenie o kraju pochodzenia</dmsv2BaseDisplayName>
    <dmsv2SWPP2ObjectNumber xmlns="http://schemas.microsoft.com/sharepoint/v3">POST/DYS/OB/GZ/00679/2026                         </dmsv2SWPP2ObjectNumber>
    <dmsv2SWPP2SumMD5 xmlns="http://schemas.microsoft.com/sharepoint/v3">276867f52a6bba106444ae8f38bbe7bf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24858199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FJ3FSM7XJ42E-1943046417-2401</_dlc_DocId>
    <_dlc_DocIdUrl xmlns="a19cb1c7-c5c7-46d4-85ae-d83685407bba">
      <Url>https://swpp2.dms.gkpge.pl/sites/43/_layouts/15/DocIdRedir.aspx?ID=FJ3FSM7XJ42E-1943046417-2401</Url>
      <Description>FJ3FSM7XJ42E-1943046417-2401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9F3454-9DFA-4655-B074-93BDD202B61F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36C45F-AA26-4E35-AD4A-D7503AA2ACD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225</TotalTime>
  <Pages>2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539</cp:revision>
  <cp:lastPrinted>2025-02-19T11:52:00Z</cp:lastPrinted>
  <dcterms:created xsi:type="dcterms:W3CDTF">2025-02-17T08:15:00Z</dcterms:created>
  <dcterms:modified xsi:type="dcterms:W3CDTF">2026-03-27T08:15:00Z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3c1d893f-ae5a-4d2b-b564-f2ba111a753d</vt:lpwstr>
  </property>
</Properties>
</file>